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DE" w:rsidRDefault="00EE36DE">
      <w:pPr>
        <w:pStyle w:val="a3"/>
        <w:ind w:left="100" w:right="-29"/>
        <w:rPr>
          <w:sz w:val="20"/>
        </w:rPr>
      </w:pPr>
    </w:p>
    <w:p w:rsidR="00EE36DE" w:rsidRDefault="00A2129E">
      <w:pPr>
        <w:pStyle w:val="a3"/>
        <w:rPr>
          <w:sz w:val="32"/>
        </w:rPr>
      </w:pPr>
      <w:r w:rsidRPr="00A2129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9FD0EF" wp14:editId="1C1F509F">
                <wp:simplePos x="0" y="0"/>
                <wp:positionH relativeFrom="column">
                  <wp:posOffset>3795395</wp:posOffset>
                </wp:positionH>
                <wp:positionV relativeFrom="paragraph">
                  <wp:posOffset>97790</wp:posOffset>
                </wp:positionV>
                <wp:extent cx="3315335" cy="2361565"/>
                <wp:effectExtent l="0" t="0" r="0" b="6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29E" w:rsidRDefault="00A2129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101215" cy="2117725"/>
                                  <wp:effectExtent l="0" t="0" r="444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утверждаю.jpe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263" cy="21293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FD0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8.85pt;margin-top:7.7pt;width:261.05pt;height:18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" stroked="f">
                <v:textbox>
                  <w:txbxContent>
                    <w:p w:rsidR="00A2129E" w:rsidRDefault="00A2129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101215" cy="2117725"/>
                            <wp:effectExtent l="0" t="0" r="444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утверждаю.jpe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8263" cy="21293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36DE" w:rsidRDefault="00EE36DE">
      <w:pPr>
        <w:pStyle w:val="a3"/>
        <w:rPr>
          <w:sz w:val="32"/>
        </w:rPr>
      </w:pPr>
    </w:p>
    <w:p w:rsidR="00EE36DE" w:rsidRDefault="00EE36DE">
      <w:pPr>
        <w:pStyle w:val="a3"/>
        <w:spacing w:before="9"/>
        <w:rPr>
          <w:sz w:val="32"/>
        </w:rPr>
      </w:pPr>
    </w:p>
    <w:p w:rsidR="00A2129E" w:rsidRDefault="00A2129E">
      <w:pPr>
        <w:spacing w:line="321" w:lineRule="exact"/>
        <w:ind w:left="1596"/>
        <w:jc w:val="center"/>
        <w:rPr>
          <w:b/>
          <w:spacing w:val="-2"/>
          <w:sz w:val="32"/>
        </w:rPr>
      </w:pPr>
    </w:p>
    <w:p w:rsidR="00A2129E" w:rsidRDefault="00A2129E">
      <w:pPr>
        <w:spacing w:line="321" w:lineRule="exact"/>
        <w:ind w:left="1596"/>
        <w:jc w:val="center"/>
        <w:rPr>
          <w:b/>
          <w:spacing w:val="-2"/>
          <w:sz w:val="32"/>
        </w:rPr>
      </w:pPr>
    </w:p>
    <w:p w:rsidR="00A2129E" w:rsidRDefault="00A2129E">
      <w:pPr>
        <w:spacing w:line="321" w:lineRule="exact"/>
        <w:ind w:left="1596"/>
        <w:jc w:val="center"/>
        <w:rPr>
          <w:b/>
          <w:spacing w:val="-2"/>
          <w:sz w:val="32"/>
        </w:rPr>
      </w:pPr>
    </w:p>
    <w:p w:rsidR="00A2129E" w:rsidRDefault="00A2129E">
      <w:pPr>
        <w:spacing w:line="321" w:lineRule="exact"/>
        <w:ind w:left="1596"/>
        <w:jc w:val="center"/>
        <w:rPr>
          <w:b/>
          <w:spacing w:val="-2"/>
          <w:sz w:val="32"/>
        </w:rPr>
      </w:pPr>
    </w:p>
    <w:p w:rsidR="00A2129E" w:rsidRDefault="00A2129E">
      <w:pPr>
        <w:spacing w:line="321" w:lineRule="exact"/>
        <w:ind w:left="1596"/>
        <w:jc w:val="center"/>
        <w:rPr>
          <w:b/>
          <w:spacing w:val="-2"/>
          <w:sz w:val="32"/>
        </w:rPr>
      </w:pPr>
    </w:p>
    <w:p w:rsidR="00A2129E" w:rsidRDefault="00A2129E">
      <w:pPr>
        <w:spacing w:line="321" w:lineRule="exact"/>
        <w:ind w:left="1596"/>
        <w:jc w:val="center"/>
        <w:rPr>
          <w:b/>
          <w:spacing w:val="-2"/>
          <w:sz w:val="32"/>
        </w:rPr>
      </w:pPr>
    </w:p>
    <w:p w:rsidR="00A2129E" w:rsidRDefault="00A2129E">
      <w:pPr>
        <w:spacing w:line="321" w:lineRule="exact"/>
        <w:ind w:left="1596"/>
        <w:jc w:val="center"/>
        <w:rPr>
          <w:b/>
          <w:spacing w:val="-2"/>
          <w:sz w:val="32"/>
        </w:rPr>
      </w:pPr>
    </w:p>
    <w:p w:rsidR="00A2129E" w:rsidRDefault="00A2129E">
      <w:pPr>
        <w:spacing w:line="321" w:lineRule="exact"/>
        <w:ind w:left="1596"/>
        <w:jc w:val="center"/>
        <w:rPr>
          <w:b/>
          <w:spacing w:val="-2"/>
          <w:sz w:val="32"/>
        </w:rPr>
      </w:pPr>
    </w:p>
    <w:p w:rsidR="00A2129E" w:rsidRDefault="00A2129E">
      <w:pPr>
        <w:spacing w:line="321" w:lineRule="exact"/>
        <w:ind w:left="1596"/>
        <w:jc w:val="center"/>
        <w:rPr>
          <w:b/>
          <w:spacing w:val="-2"/>
          <w:sz w:val="32"/>
        </w:rPr>
      </w:pPr>
    </w:p>
    <w:p w:rsidR="00A2129E" w:rsidRDefault="00A2129E">
      <w:pPr>
        <w:spacing w:line="321" w:lineRule="exact"/>
        <w:ind w:left="1596"/>
        <w:jc w:val="center"/>
        <w:rPr>
          <w:b/>
          <w:spacing w:val="-2"/>
          <w:sz w:val="32"/>
        </w:rPr>
      </w:pPr>
    </w:p>
    <w:p w:rsidR="00EE36DE" w:rsidRDefault="00B2418D" w:rsidP="00B2418D">
      <w:pPr>
        <w:spacing w:line="321" w:lineRule="exact"/>
        <w:ind w:left="1596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  <w:r w:rsidR="00A2129E">
        <w:rPr>
          <w:b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ЯЗЫКЕ,</w:t>
      </w:r>
      <w:r>
        <w:rPr>
          <w:b/>
          <w:spacing w:val="-5"/>
          <w:sz w:val="32"/>
        </w:rPr>
        <w:t xml:space="preserve"> </w:t>
      </w:r>
      <w:bookmarkStart w:id="0" w:name="_GoBack"/>
      <w:bookmarkEnd w:id="0"/>
      <w:r>
        <w:rPr>
          <w:b/>
          <w:sz w:val="32"/>
        </w:rPr>
        <w:t>ЯЗЫКАХ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ОБРАЗОВАНИЯ</w:t>
      </w:r>
    </w:p>
    <w:p w:rsidR="00B2418D" w:rsidRDefault="00B2418D">
      <w:pPr>
        <w:spacing w:line="271" w:lineRule="exact"/>
        <w:ind w:left="1596" w:right="4"/>
        <w:jc w:val="center"/>
        <w:rPr>
          <w:b/>
          <w:sz w:val="32"/>
        </w:rPr>
      </w:pPr>
    </w:p>
    <w:p w:rsidR="00EE36DE" w:rsidRDefault="00A2129E">
      <w:pPr>
        <w:spacing w:line="318" w:lineRule="exact"/>
        <w:ind w:left="1596" w:right="5"/>
        <w:jc w:val="center"/>
        <w:rPr>
          <w:b/>
          <w:sz w:val="32"/>
        </w:rPr>
      </w:pPr>
      <w:r>
        <w:rPr>
          <w:b/>
          <w:sz w:val="32"/>
        </w:rPr>
        <w:t>ООО «ФОРСАЖ»</w:t>
      </w: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rPr>
          <w:b/>
          <w:sz w:val="32"/>
        </w:rPr>
      </w:pPr>
    </w:p>
    <w:p w:rsidR="00EE36DE" w:rsidRDefault="00EE36DE">
      <w:pPr>
        <w:pStyle w:val="a3"/>
        <w:spacing w:before="40"/>
        <w:rPr>
          <w:b/>
          <w:sz w:val="32"/>
        </w:rPr>
      </w:pPr>
    </w:p>
    <w:p w:rsidR="00EE36DE" w:rsidRDefault="00B2418D">
      <w:pPr>
        <w:spacing w:line="232" w:lineRule="auto"/>
        <w:ind w:left="4975" w:right="4080"/>
        <w:jc w:val="center"/>
        <w:rPr>
          <w:sz w:val="24"/>
        </w:rPr>
      </w:pP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 w:rsidR="00A2129E">
        <w:rPr>
          <w:sz w:val="24"/>
        </w:rPr>
        <w:t>Можайск</w:t>
      </w:r>
      <w:r>
        <w:rPr>
          <w:sz w:val="24"/>
        </w:rPr>
        <w:t xml:space="preserve"> 2020 г.</w:t>
      </w:r>
    </w:p>
    <w:p w:rsidR="00EE36DE" w:rsidRDefault="00EE36DE">
      <w:pPr>
        <w:spacing w:line="232" w:lineRule="auto"/>
        <w:jc w:val="center"/>
        <w:rPr>
          <w:sz w:val="24"/>
        </w:rPr>
        <w:sectPr w:rsidR="00EE36DE">
          <w:type w:val="continuous"/>
          <w:pgSz w:w="11900" w:h="16840"/>
          <w:pgMar w:top="340" w:right="260" w:bottom="280" w:left="260" w:header="720" w:footer="720" w:gutter="0"/>
          <w:cols w:space="720"/>
        </w:sectPr>
      </w:pPr>
    </w:p>
    <w:p w:rsidR="00EE36DE" w:rsidRDefault="00B2418D">
      <w:pPr>
        <w:pStyle w:val="1"/>
        <w:numPr>
          <w:ilvl w:val="0"/>
          <w:numId w:val="2"/>
        </w:numPr>
        <w:tabs>
          <w:tab w:val="left" w:pos="1630"/>
        </w:tabs>
        <w:spacing w:before="64"/>
        <w:ind w:left="1630" w:hanging="210"/>
        <w:jc w:val="both"/>
      </w:pPr>
      <w:bookmarkStart w:id="1" w:name="1.Общие_положение"/>
      <w:bookmarkEnd w:id="1"/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положение</w:t>
      </w:r>
    </w:p>
    <w:p w:rsidR="00EE36DE" w:rsidRDefault="00B2418D">
      <w:pPr>
        <w:pStyle w:val="a3"/>
        <w:spacing w:before="3" w:line="235" w:lineRule="auto"/>
        <w:ind w:left="1420" w:right="536"/>
        <w:jc w:val="both"/>
      </w:pPr>
      <w:r>
        <w:t xml:space="preserve">Положение о языке образования в </w:t>
      </w:r>
      <w:r w:rsidR="005B7D5F">
        <w:t>ООО «ФОРСАЖ»</w:t>
      </w:r>
      <w:r>
        <w:t xml:space="preserve">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</w:t>
      </w:r>
      <w:r>
        <w:t>и, в</w:t>
      </w:r>
      <w:r>
        <w:rPr>
          <w:spacing w:val="-4"/>
        </w:rPr>
        <w:t xml:space="preserve"> </w:t>
      </w:r>
      <w:r>
        <w:t>соответствии с законодательством Российской Федерации.</w:t>
      </w:r>
    </w:p>
    <w:p w:rsidR="00EE36DE" w:rsidRDefault="00B2418D">
      <w:pPr>
        <w:pStyle w:val="a3"/>
        <w:spacing w:before="7" w:line="235" w:lineRule="auto"/>
        <w:ind w:left="1420" w:right="546"/>
        <w:jc w:val="both"/>
      </w:pPr>
      <w:r>
        <w:t>Положение разработано в соответствии с требованиями следующих нормативно-правовых актов:</w:t>
      </w:r>
    </w:p>
    <w:p w:rsidR="00EE36DE" w:rsidRDefault="00B2418D">
      <w:pPr>
        <w:pStyle w:val="a3"/>
        <w:spacing w:line="317" w:lineRule="exact"/>
        <w:ind w:left="1420"/>
        <w:jc w:val="both"/>
      </w:pPr>
      <w:r>
        <w:t>-Конституции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Федерации;</w:t>
      </w:r>
    </w:p>
    <w:p w:rsidR="00EE36DE" w:rsidRDefault="00B2418D">
      <w:pPr>
        <w:pStyle w:val="a3"/>
        <w:spacing w:before="3" w:line="235" w:lineRule="auto"/>
        <w:ind w:left="1420" w:right="543"/>
      </w:pPr>
      <w:r>
        <w:t>-Федерального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3"/>
        </w:rPr>
        <w:t xml:space="preserve"> </w:t>
      </w:r>
      <w:r>
        <w:t>29.12.2012 №</w:t>
      </w:r>
      <w:r>
        <w:rPr>
          <w:spacing w:val="-3"/>
        </w:rPr>
        <w:t xml:space="preserve"> </w:t>
      </w:r>
      <w:r>
        <w:t>273-ФЗ «Об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Российской </w:t>
      </w:r>
      <w:r>
        <w:rPr>
          <w:spacing w:val="-2"/>
        </w:rPr>
        <w:t>Федерации»;</w:t>
      </w:r>
    </w:p>
    <w:p w:rsidR="00EE36DE" w:rsidRDefault="00B2418D">
      <w:pPr>
        <w:pStyle w:val="a3"/>
        <w:spacing w:before="2" w:line="235" w:lineRule="auto"/>
        <w:ind w:left="1420" w:right="543"/>
      </w:pPr>
      <w:r>
        <w:t>-Федерального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01.06.2005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53-ФЗ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государственном</w:t>
      </w:r>
      <w:r>
        <w:rPr>
          <w:spacing w:val="80"/>
        </w:rPr>
        <w:t xml:space="preserve"> </w:t>
      </w:r>
      <w:r>
        <w:t>языке Российской Федерации»;</w:t>
      </w:r>
    </w:p>
    <w:p w:rsidR="00EE36DE" w:rsidRDefault="00B2418D">
      <w:pPr>
        <w:pStyle w:val="a3"/>
        <w:tabs>
          <w:tab w:val="left" w:pos="6288"/>
          <w:tab w:val="left" w:pos="7633"/>
        </w:tabs>
        <w:spacing w:before="3" w:line="235" w:lineRule="auto"/>
        <w:ind w:left="1420" w:right="543"/>
      </w:pPr>
      <w:r>
        <w:t>-Федерального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25.07.2002</w:t>
      </w:r>
      <w:r>
        <w:tab/>
      </w:r>
      <w:r>
        <w:rPr>
          <w:spacing w:val="-2"/>
        </w:rPr>
        <w:t>№115-ФЗ</w:t>
      </w:r>
      <w:r>
        <w:tab/>
        <w:t>«О</w:t>
      </w:r>
      <w:r>
        <w:rPr>
          <w:spacing w:val="80"/>
        </w:rPr>
        <w:t xml:space="preserve"> </w:t>
      </w:r>
      <w:r>
        <w:t>правовом</w:t>
      </w:r>
      <w:r>
        <w:rPr>
          <w:spacing w:val="80"/>
        </w:rPr>
        <w:t xml:space="preserve"> </w:t>
      </w:r>
      <w:r>
        <w:t>положении иностранных граждан в Российской Федерации»;</w:t>
      </w:r>
    </w:p>
    <w:p w:rsidR="00EE36DE" w:rsidRDefault="00B2418D">
      <w:pPr>
        <w:pStyle w:val="a3"/>
        <w:spacing w:before="3" w:line="235" w:lineRule="auto"/>
        <w:ind w:left="1420" w:right="543"/>
      </w:pPr>
      <w:r>
        <w:t xml:space="preserve">-Закона Российской Федерации «О </w:t>
      </w:r>
      <w:r>
        <w:t xml:space="preserve">языках народов Российской Федерации в </w:t>
      </w:r>
      <w:r>
        <w:rPr>
          <w:spacing w:val="-2"/>
        </w:rPr>
        <w:t>редакции</w:t>
      </w:r>
    </w:p>
    <w:p w:rsidR="00EE36DE" w:rsidRDefault="00B2418D">
      <w:pPr>
        <w:pStyle w:val="a3"/>
        <w:spacing w:line="317" w:lineRule="exact"/>
        <w:ind w:left="1420"/>
      </w:pPr>
      <w:r>
        <w:t>-Федеральных</w:t>
      </w:r>
      <w:r>
        <w:rPr>
          <w:spacing w:val="-10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24.07.1998</w:t>
      </w:r>
      <w:r>
        <w:rPr>
          <w:spacing w:val="-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126-ФЗ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11.12.2002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165-</w:t>
      </w:r>
      <w:r>
        <w:rPr>
          <w:spacing w:val="-4"/>
        </w:rPr>
        <w:t>ФЗ»;</w:t>
      </w:r>
    </w:p>
    <w:p w:rsidR="00EE36DE" w:rsidRDefault="00B2418D">
      <w:pPr>
        <w:pStyle w:val="a3"/>
        <w:spacing w:before="3" w:line="235" w:lineRule="auto"/>
        <w:ind w:left="1420" w:right="543"/>
      </w:pPr>
      <w:r>
        <w:t>-Постановления Правительства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2006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714</w:t>
      </w:r>
      <w:r>
        <w:rPr>
          <w:spacing w:val="-6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порядке утверждения норм современного русского литературного языка при его</w:t>
      </w:r>
    </w:p>
    <w:p w:rsidR="00EE36DE" w:rsidRDefault="00B2418D">
      <w:pPr>
        <w:pStyle w:val="a3"/>
        <w:spacing w:before="7" w:line="235" w:lineRule="auto"/>
        <w:ind w:left="1420" w:right="543"/>
      </w:pPr>
      <w:r>
        <w:t>использовании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языка РФ,</w:t>
      </w:r>
      <w:r>
        <w:rPr>
          <w:spacing w:val="-6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русской орфографии и пунктуации»;</w:t>
      </w:r>
    </w:p>
    <w:p w:rsidR="00EE36DE" w:rsidRDefault="00B2418D">
      <w:pPr>
        <w:pStyle w:val="a3"/>
        <w:spacing w:before="3" w:line="235" w:lineRule="auto"/>
        <w:ind w:left="1420" w:right="543"/>
      </w:pPr>
      <w:r>
        <w:t xml:space="preserve">-Приказа </w:t>
      </w:r>
      <w:proofErr w:type="spellStart"/>
      <w:r>
        <w:t>Минобрнауки</w:t>
      </w:r>
      <w:proofErr w:type="spellEnd"/>
      <w:r>
        <w:t xml:space="preserve"> России от 22.01.2014 № 32 "Об утверждении Порядка приема граждан на обучение по программам профессионального обучения".</w:t>
      </w:r>
    </w:p>
    <w:p w:rsidR="00EE36DE" w:rsidRDefault="00B2418D">
      <w:pPr>
        <w:pStyle w:val="1"/>
        <w:numPr>
          <w:ilvl w:val="0"/>
          <w:numId w:val="2"/>
        </w:numPr>
        <w:tabs>
          <w:tab w:val="left" w:pos="1750"/>
        </w:tabs>
        <w:spacing w:line="317" w:lineRule="exact"/>
        <w:ind w:left="1750" w:hanging="330"/>
        <w:jc w:val="both"/>
      </w:pPr>
      <w:bookmarkStart w:id="2" w:name="2._Язык_образовании_(обучения)"/>
      <w:bookmarkEnd w:id="2"/>
      <w:r>
        <w:t>Язык</w:t>
      </w:r>
      <w:r>
        <w:rPr>
          <w:spacing w:val="-12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rPr>
          <w:spacing w:val="-2"/>
        </w:rPr>
        <w:t>(обуч</w:t>
      </w:r>
      <w:r>
        <w:rPr>
          <w:spacing w:val="-2"/>
        </w:rPr>
        <w:t>ения)</w:t>
      </w:r>
    </w:p>
    <w:p w:rsidR="00EE36DE" w:rsidRDefault="005B7D5F">
      <w:pPr>
        <w:pStyle w:val="a4"/>
        <w:numPr>
          <w:ilvl w:val="1"/>
          <w:numId w:val="2"/>
        </w:numPr>
        <w:tabs>
          <w:tab w:val="left" w:pos="2562"/>
        </w:tabs>
        <w:spacing w:before="3" w:line="235" w:lineRule="auto"/>
        <w:ind w:right="542" w:firstLine="0"/>
        <w:jc w:val="both"/>
        <w:rPr>
          <w:sz w:val="28"/>
        </w:rPr>
      </w:pPr>
      <w:r>
        <w:rPr>
          <w:sz w:val="28"/>
        </w:rPr>
        <w:t>ООО «ФОРСАЖ»</w:t>
      </w:r>
      <w:r w:rsidR="00B2418D">
        <w:rPr>
          <w:spacing w:val="40"/>
          <w:sz w:val="28"/>
        </w:rPr>
        <w:t xml:space="preserve"> </w:t>
      </w:r>
      <w:r w:rsidR="00B2418D">
        <w:rPr>
          <w:sz w:val="28"/>
        </w:rPr>
        <w:t>образовательная деятельность осуществляется на государственном языке Российской Федерации - русском.</w:t>
      </w:r>
    </w:p>
    <w:p w:rsidR="00EE36DE" w:rsidRDefault="00B2418D">
      <w:pPr>
        <w:pStyle w:val="a4"/>
        <w:numPr>
          <w:ilvl w:val="1"/>
          <w:numId w:val="2"/>
        </w:numPr>
        <w:tabs>
          <w:tab w:val="left" w:pos="1841"/>
        </w:tabs>
        <w:spacing w:before="3" w:line="235" w:lineRule="auto"/>
        <w:ind w:right="538" w:firstLine="0"/>
        <w:jc w:val="both"/>
        <w:rPr>
          <w:sz w:val="28"/>
        </w:rPr>
      </w:pPr>
      <w:r>
        <w:rPr>
          <w:sz w:val="28"/>
        </w:rPr>
        <w:t>Документооборот в образовательной организации осуществляется на русском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</w:t>
      </w:r>
      <w:r>
        <w:rPr>
          <w:sz w:val="28"/>
        </w:rPr>
        <w:t>рации.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6"/>
          <w:sz w:val="28"/>
        </w:rPr>
        <w:t xml:space="preserve"> </w:t>
      </w:r>
      <w:r>
        <w:rPr>
          <w:sz w:val="28"/>
        </w:rPr>
        <w:t>об образовании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- русском языке.</w:t>
      </w:r>
    </w:p>
    <w:p w:rsidR="00EE36DE" w:rsidRDefault="00B2418D">
      <w:pPr>
        <w:pStyle w:val="a3"/>
        <w:spacing w:before="6" w:line="235" w:lineRule="auto"/>
        <w:ind w:left="1420" w:right="543"/>
        <w:jc w:val="both"/>
      </w:pPr>
      <w:r>
        <w:t>2.2.</w:t>
      </w:r>
      <w:r>
        <w:rPr>
          <w:spacing w:val="40"/>
        </w:rPr>
        <w:t xml:space="preserve"> </w:t>
      </w:r>
      <w:r w:rsidR="005B7D5F">
        <w:t>ООО</w:t>
      </w:r>
      <w:r>
        <w:t xml:space="preserve"> «</w:t>
      </w:r>
      <w:r w:rsidR="005B7D5F">
        <w:t>ФОРСАЖ</w:t>
      </w:r>
      <w:r>
        <w:t>»</w:t>
      </w:r>
      <w:r>
        <w:rPr>
          <w:spacing w:val="40"/>
        </w:rPr>
        <w:t xml:space="preserve"> </w:t>
      </w:r>
      <w:r>
        <w:t>обеспечивает открытость и доступность информации о языках образования.</w:t>
      </w:r>
    </w:p>
    <w:p w:rsidR="00EE36DE" w:rsidRDefault="00B2418D">
      <w:pPr>
        <w:pStyle w:val="a4"/>
        <w:numPr>
          <w:ilvl w:val="1"/>
          <w:numId w:val="1"/>
        </w:numPr>
        <w:tabs>
          <w:tab w:val="left" w:pos="2071"/>
        </w:tabs>
        <w:spacing w:before="3" w:line="235" w:lineRule="auto"/>
        <w:ind w:right="548" w:firstLine="0"/>
        <w:jc w:val="both"/>
        <w:rPr>
          <w:sz w:val="28"/>
        </w:rPr>
      </w:pPr>
      <w:r>
        <w:rPr>
          <w:sz w:val="28"/>
        </w:rPr>
        <w:t>Преподавание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E36DE" w:rsidRDefault="005B7D5F">
      <w:pPr>
        <w:pStyle w:val="a4"/>
        <w:numPr>
          <w:ilvl w:val="1"/>
          <w:numId w:val="1"/>
        </w:numPr>
        <w:tabs>
          <w:tab w:val="left" w:pos="2125"/>
        </w:tabs>
        <w:spacing w:before="4" w:line="235" w:lineRule="auto"/>
        <w:ind w:right="543" w:firstLine="0"/>
        <w:jc w:val="both"/>
        <w:rPr>
          <w:sz w:val="28"/>
        </w:rPr>
      </w:pPr>
      <w:r>
        <w:rPr>
          <w:sz w:val="28"/>
        </w:rPr>
        <w:t>ООО</w:t>
      </w:r>
      <w:r w:rsidR="00B2418D">
        <w:rPr>
          <w:sz w:val="28"/>
        </w:rPr>
        <w:t xml:space="preserve"> «</w:t>
      </w:r>
      <w:r>
        <w:rPr>
          <w:sz w:val="28"/>
        </w:rPr>
        <w:t>ФОРСАЖ</w:t>
      </w:r>
      <w:r w:rsidR="00B2418D">
        <w:rPr>
          <w:sz w:val="28"/>
        </w:rPr>
        <w:t>»</w:t>
      </w:r>
      <w:r w:rsidR="00B2418D">
        <w:rPr>
          <w:spacing w:val="40"/>
          <w:sz w:val="28"/>
        </w:rPr>
        <w:t xml:space="preserve"> </w:t>
      </w:r>
      <w:r w:rsidR="00B2418D">
        <w:rPr>
          <w:sz w:val="28"/>
        </w:rPr>
        <w:t>не предоставляет услуг по организации</w:t>
      </w:r>
      <w:r w:rsidR="00B2418D">
        <w:rPr>
          <w:spacing w:val="-4"/>
          <w:sz w:val="28"/>
        </w:rPr>
        <w:t xml:space="preserve"> </w:t>
      </w:r>
      <w:r w:rsidR="00B2418D">
        <w:rPr>
          <w:sz w:val="28"/>
        </w:rPr>
        <w:t>преподавания</w:t>
      </w:r>
      <w:r w:rsidR="00B2418D">
        <w:rPr>
          <w:spacing w:val="-2"/>
          <w:sz w:val="28"/>
        </w:rPr>
        <w:t xml:space="preserve"> </w:t>
      </w:r>
      <w:r w:rsidR="00B2418D">
        <w:rPr>
          <w:sz w:val="28"/>
        </w:rPr>
        <w:t>и</w:t>
      </w:r>
      <w:r w:rsidR="00B2418D">
        <w:rPr>
          <w:spacing w:val="-3"/>
          <w:sz w:val="28"/>
        </w:rPr>
        <w:t xml:space="preserve"> </w:t>
      </w:r>
      <w:r w:rsidR="00B2418D">
        <w:rPr>
          <w:sz w:val="28"/>
        </w:rPr>
        <w:t>изучения</w:t>
      </w:r>
      <w:r w:rsidR="00B2418D">
        <w:rPr>
          <w:spacing w:val="-2"/>
          <w:sz w:val="28"/>
        </w:rPr>
        <w:t xml:space="preserve"> </w:t>
      </w:r>
      <w:r w:rsidR="00B2418D">
        <w:rPr>
          <w:sz w:val="28"/>
        </w:rPr>
        <w:t>отдельных</w:t>
      </w:r>
      <w:r w:rsidR="00B2418D">
        <w:rPr>
          <w:spacing w:val="-3"/>
          <w:sz w:val="28"/>
        </w:rPr>
        <w:t xml:space="preserve"> </w:t>
      </w:r>
      <w:r w:rsidR="00B2418D">
        <w:rPr>
          <w:sz w:val="28"/>
        </w:rPr>
        <w:t>учебных</w:t>
      </w:r>
      <w:r w:rsidR="00B2418D">
        <w:rPr>
          <w:spacing w:val="-8"/>
          <w:sz w:val="28"/>
        </w:rPr>
        <w:t xml:space="preserve"> </w:t>
      </w:r>
      <w:r w:rsidR="00B2418D">
        <w:rPr>
          <w:sz w:val="28"/>
        </w:rPr>
        <w:t>предметов,</w:t>
      </w:r>
      <w:r w:rsidR="00B2418D">
        <w:rPr>
          <w:spacing w:val="-1"/>
          <w:sz w:val="28"/>
        </w:rPr>
        <w:t xml:space="preserve"> </w:t>
      </w:r>
      <w:r w:rsidR="00B2418D">
        <w:rPr>
          <w:sz w:val="28"/>
        </w:rPr>
        <w:t>курсов, дисциплин (модулей), иных компонентов на иностранных языках (билингвальное обучение).</w:t>
      </w:r>
    </w:p>
    <w:p w:rsidR="00EE36DE" w:rsidRDefault="00B2418D">
      <w:pPr>
        <w:pStyle w:val="1"/>
        <w:numPr>
          <w:ilvl w:val="0"/>
          <w:numId w:val="2"/>
        </w:numPr>
        <w:tabs>
          <w:tab w:val="left" w:pos="1755"/>
        </w:tabs>
        <w:ind w:left="1755" w:hanging="335"/>
        <w:jc w:val="both"/>
      </w:pPr>
      <w:bookmarkStart w:id="3" w:name="3._Заключительные_положения"/>
      <w:bookmarkEnd w:id="3"/>
      <w:r>
        <w:rPr>
          <w:spacing w:val="-2"/>
        </w:rPr>
        <w:t>Заключительные</w:t>
      </w:r>
      <w:r>
        <w:rPr>
          <w:spacing w:val="6"/>
        </w:rPr>
        <w:t xml:space="preserve"> </w:t>
      </w:r>
      <w:r>
        <w:rPr>
          <w:spacing w:val="-2"/>
        </w:rPr>
        <w:t>положения</w:t>
      </w:r>
    </w:p>
    <w:p w:rsidR="00EE36DE" w:rsidRDefault="00B2418D">
      <w:pPr>
        <w:pStyle w:val="a3"/>
        <w:ind w:left="1420" w:right="540"/>
        <w:jc w:val="both"/>
      </w:pPr>
      <w:r>
        <w:t xml:space="preserve">3.1 </w:t>
      </w:r>
      <w:r>
        <w:t xml:space="preserve">Настоящее Положение может изменяться, дополняться. С момента регистрации новой </w:t>
      </w:r>
      <w:r>
        <w:t xml:space="preserve">редакции Положения предыдущая редакция утрачивает </w:t>
      </w:r>
      <w:r>
        <w:rPr>
          <w:spacing w:val="-2"/>
        </w:rPr>
        <w:t>силу.</w:t>
      </w:r>
    </w:p>
    <w:sectPr w:rsidR="00EE36DE">
      <w:pgSz w:w="11900" w:h="16840"/>
      <w:pgMar w:top="100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DE5"/>
    <w:multiLevelType w:val="multilevel"/>
    <w:tmpl w:val="28DE26B6"/>
    <w:lvl w:ilvl="0">
      <w:start w:val="1"/>
      <w:numFmt w:val="decimal"/>
      <w:lvlText w:val="%1."/>
      <w:lvlJc w:val="left"/>
      <w:pPr>
        <w:ind w:left="163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11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2" w:hanging="11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4" w:hanging="11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11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8" w:hanging="11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4" w:hanging="1143"/>
      </w:pPr>
      <w:rPr>
        <w:rFonts w:hint="default"/>
        <w:lang w:val="ru-RU" w:eastAsia="en-US" w:bidi="ar-SA"/>
      </w:rPr>
    </w:lvl>
  </w:abstractNum>
  <w:abstractNum w:abstractNumId="1" w15:restartNumberingAfterBreak="0">
    <w:nsid w:val="3B76581A"/>
    <w:multiLevelType w:val="multilevel"/>
    <w:tmpl w:val="8E3289B8"/>
    <w:lvl w:ilvl="0">
      <w:start w:val="2"/>
      <w:numFmt w:val="decimal"/>
      <w:lvlText w:val="%1"/>
      <w:lvlJc w:val="left"/>
      <w:pPr>
        <w:ind w:left="1420" w:hanging="65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20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3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7" w:hanging="6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6DE"/>
    <w:rsid w:val="005B7D5F"/>
    <w:rsid w:val="00A2129E"/>
    <w:rsid w:val="00B2418D"/>
    <w:rsid w:val="00E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A131"/>
  <w15:docId w15:val="{409BC407-1547-4AB6-AA69-0C1D207D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630" w:hanging="33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2024-09-13T07:05:00Z</dcterms:created>
  <dcterms:modified xsi:type="dcterms:W3CDTF">2024-09-13T07:47:00Z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www.ilovepdf.com</vt:lpwstr>
  </property>
</Properties>
</file>